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7F" w:rsidRDefault="00B0447F" w:rsidP="00B0447F">
      <w:pPr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Музыкальные  способности</w:t>
      </w:r>
      <w:proofErr w:type="gramEnd"/>
      <w:r>
        <w:rPr>
          <w:b/>
          <w:i/>
          <w:sz w:val="36"/>
          <w:szCs w:val="36"/>
        </w:rPr>
        <w:t xml:space="preserve">  ребёнка</w:t>
      </w:r>
    </w:p>
    <w:p w:rsidR="00B0447F" w:rsidRDefault="00B0447F" w:rsidP="00B0447F">
      <w:pPr>
        <w:rPr>
          <w:sz w:val="28"/>
          <w:szCs w:val="28"/>
        </w:rPr>
      </w:pPr>
    </w:p>
    <w:p w:rsidR="00B0447F" w:rsidRDefault="00B0447F" w:rsidP="00B04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младшая  группа</w:t>
      </w:r>
      <w:proofErr w:type="gramEnd"/>
    </w:p>
    <w:p w:rsidR="00B0447F" w:rsidRDefault="00B0447F" w:rsidP="00B0447F">
      <w:pPr>
        <w:jc w:val="center"/>
        <w:rPr>
          <w:b/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На  третьем</w:t>
      </w:r>
      <w:proofErr w:type="gramEnd"/>
      <w:r>
        <w:rPr>
          <w:sz w:val="28"/>
          <w:szCs w:val="28"/>
        </w:rPr>
        <w:t xml:space="preserve">  году  жизни  дети  активно  приобщаю</w:t>
      </w:r>
      <w:r w:rsidR="007E0827">
        <w:rPr>
          <w:sz w:val="28"/>
          <w:szCs w:val="28"/>
        </w:rPr>
        <w:t>тся  к  разным  видам  музыкаль</w:t>
      </w:r>
      <w:r>
        <w:rPr>
          <w:sz w:val="28"/>
          <w:szCs w:val="28"/>
        </w:rPr>
        <w:t xml:space="preserve">ной  деятельности. </w:t>
      </w:r>
      <w:proofErr w:type="gramStart"/>
      <w:r>
        <w:rPr>
          <w:sz w:val="28"/>
          <w:szCs w:val="28"/>
        </w:rPr>
        <w:t>Проявляется  эмоциональная</w:t>
      </w:r>
      <w:proofErr w:type="gramEnd"/>
      <w:r>
        <w:rPr>
          <w:sz w:val="28"/>
          <w:szCs w:val="28"/>
        </w:rPr>
        <w:t xml:space="preserve">  отзывчивость  на  содержание  песни, пьесы, малыши  начинают  понимать, о  чём (о  ком)  поётся  в  песне.</w:t>
      </w:r>
    </w:p>
    <w:p w:rsidR="00B0447F" w:rsidRDefault="00B0447F" w:rsidP="00B0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Развивается  музыкальный</w:t>
      </w:r>
      <w:proofErr w:type="gramEnd"/>
      <w:r>
        <w:rPr>
          <w:sz w:val="28"/>
          <w:szCs w:val="28"/>
        </w:rPr>
        <w:t xml:space="preserve">  слух. </w:t>
      </w:r>
      <w:proofErr w:type="gramStart"/>
      <w:r>
        <w:rPr>
          <w:sz w:val="28"/>
          <w:szCs w:val="28"/>
        </w:rPr>
        <w:t>Дети  могут</w:t>
      </w:r>
      <w:proofErr w:type="gramEnd"/>
      <w:r>
        <w:rPr>
          <w:sz w:val="28"/>
          <w:szCs w:val="28"/>
        </w:rPr>
        <w:t xml:space="preserve">  выполнить  некоторые  музыкально-дидактические  задания: узнать, какой  звенит  колокольчик (большой  или  маленький), прохлопать  в  ладоши  (тихо-громко); начинают  осваивать  ходьбу  в  ритме  музыки.</w:t>
      </w:r>
    </w:p>
    <w:p w:rsidR="00B0447F" w:rsidRDefault="00B0447F" w:rsidP="00B0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Формируется  голосовой</w:t>
      </w:r>
      <w:proofErr w:type="gramEnd"/>
      <w:r>
        <w:rPr>
          <w:sz w:val="28"/>
          <w:szCs w:val="28"/>
        </w:rPr>
        <w:t xml:space="preserve">  аппарат, дети  овладевают</w:t>
      </w:r>
      <w:r w:rsidR="007E0827">
        <w:rPr>
          <w:sz w:val="28"/>
          <w:szCs w:val="28"/>
        </w:rPr>
        <w:t xml:space="preserve">  речью. </w:t>
      </w:r>
      <w:proofErr w:type="gramStart"/>
      <w:r w:rsidR="007E0827">
        <w:rPr>
          <w:sz w:val="28"/>
          <w:szCs w:val="28"/>
        </w:rPr>
        <w:t>Это  способствует</w:t>
      </w:r>
      <w:proofErr w:type="gramEnd"/>
      <w:r w:rsidR="007E0827">
        <w:rPr>
          <w:sz w:val="28"/>
          <w:szCs w:val="28"/>
        </w:rPr>
        <w:t xml:space="preserve">  воз</w:t>
      </w:r>
      <w:r>
        <w:rPr>
          <w:sz w:val="28"/>
          <w:szCs w:val="28"/>
        </w:rPr>
        <w:t xml:space="preserve">никновению  певческих  интонаций. </w:t>
      </w:r>
      <w:proofErr w:type="gramStart"/>
      <w:r>
        <w:rPr>
          <w:sz w:val="28"/>
          <w:szCs w:val="28"/>
        </w:rPr>
        <w:t>Ребёнок  поёт</w:t>
      </w:r>
      <w:proofErr w:type="gramEnd"/>
      <w:r>
        <w:rPr>
          <w:sz w:val="28"/>
          <w:szCs w:val="28"/>
        </w:rPr>
        <w:t xml:space="preserve"> устойчивые  звуки  мелодии, короткие  фразы. Появляется  стремление  подстроиться  к  пению </w:t>
      </w:r>
      <w:r w:rsidR="007E0827">
        <w:rPr>
          <w:sz w:val="28"/>
          <w:szCs w:val="28"/>
        </w:rPr>
        <w:t xml:space="preserve"> педагога, подговаривать  нарас</w:t>
      </w:r>
      <w:bookmarkStart w:id="0" w:name="_GoBack"/>
      <w:bookmarkEnd w:id="0"/>
      <w:r>
        <w:rPr>
          <w:sz w:val="28"/>
          <w:szCs w:val="28"/>
        </w:rPr>
        <w:t>пев  слова.</w:t>
      </w:r>
    </w:p>
    <w:p w:rsidR="00B0447F" w:rsidRDefault="00B0447F" w:rsidP="00B0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 области</w:t>
      </w:r>
      <w:proofErr w:type="gramEnd"/>
      <w:r>
        <w:rPr>
          <w:sz w:val="28"/>
          <w:szCs w:val="28"/>
        </w:rPr>
        <w:t xml:space="preserve">  музыкально-ритмических  движений  дети  начинают передавать  общий  характер  музыки, осваивая  ходьбу, бег, подпрыгивание, простейшие  танцевальные  и  образно-игровые  движения.  </w:t>
      </w: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Уровень  музыкального</w:t>
      </w:r>
      <w:proofErr w:type="gramEnd"/>
      <w:r>
        <w:rPr>
          <w:sz w:val="28"/>
          <w:szCs w:val="28"/>
          <w:u w:val="single"/>
        </w:rPr>
        <w:t xml:space="preserve">  развития:</w:t>
      </w:r>
    </w:p>
    <w:p w:rsidR="00B0447F" w:rsidRDefault="00B0447F" w:rsidP="00B0447F">
      <w:pPr>
        <w:rPr>
          <w:sz w:val="28"/>
          <w:szCs w:val="28"/>
          <w:u w:val="single"/>
        </w:rPr>
      </w:pPr>
    </w:p>
    <w:p w:rsidR="00B0447F" w:rsidRDefault="00B0447F" w:rsidP="00B0447F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Низкий  уровень</w:t>
      </w:r>
      <w:proofErr w:type="gram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Сосредоточенно  слушает  музыку, активность  в  пение, движении  не  проявляет.</w:t>
      </w:r>
    </w:p>
    <w:p w:rsidR="00B0447F" w:rsidRDefault="00B0447F" w:rsidP="00B0447F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Средний  уровень</w:t>
      </w:r>
      <w:proofErr w:type="gram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Эмоционально  выражает  своё  отношение  при  слушании  музыки, пытается подпевать, выполняет  отдельные  движения.</w:t>
      </w:r>
    </w:p>
    <w:p w:rsidR="00B0447F" w:rsidRDefault="00B0447F" w:rsidP="00B0447F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Высокий  уровень</w:t>
      </w:r>
      <w:proofErr w:type="gram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Проявляет  готовность  слушать  музыку, петь, двигаться. По-</w:t>
      </w:r>
      <w:proofErr w:type="gramStart"/>
      <w:r>
        <w:rPr>
          <w:sz w:val="28"/>
          <w:szCs w:val="28"/>
        </w:rPr>
        <w:t>разному  откликается</w:t>
      </w:r>
      <w:proofErr w:type="gramEnd"/>
      <w:r>
        <w:rPr>
          <w:sz w:val="28"/>
          <w:szCs w:val="28"/>
        </w:rPr>
        <w:t xml:space="preserve">  на  характер  музыкальных  произведений, активно  подпевает  концы  фраз, уверенно  выполняет  отдельные  плясовые  движения, бег  и  ходьбу  под  музыку.</w:t>
      </w: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B0447F" w:rsidRDefault="00B0447F" w:rsidP="00B0447F">
      <w:pPr>
        <w:jc w:val="both"/>
        <w:rPr>
          <w:sz w:val="28"/>
          <w:szCs w:val="28"/>
        </w:rPr>
      </w:pPr>
    </w:p>
    <w:p w:rsidR="00C12066" w:rsidRDefault="00C12066"/>
    <w:sectPr w:rsidR="00C1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FD"/>
    <w:rsid w:val="00524CFD"/>
    <w:rsid w:val="007E0827"/>
    <w:rsid w:val="00B0447F"/>
    <w:rsid w:val="00C1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ADC9D-2236-40EC-9CE8-2A9DA7AE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2020-05-21T11:45:00Z</dcterms:created>
  <dcterms:modified xsi:type="dcterms:W3CDTF">2025-02-02T15:05:00Z</dcterms:modified>
</cp:coreProperties>
</file>